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8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关于2025-2026学年第一学期普通全日制</w:t>
      </w:r>
    </w:p>
    <w:p w14:paraId="53F39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本科生办理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免修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及学分兑换的通知</w:t>
      </w:r>
    </w:p>
    <w:p w14:paraId="14E3E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04A5B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各学院：</w:t>
      </w:r>
    </w:p>
    <w:p w14:paraId="40A2B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符合条件的学生需登录教学管理信息服务平台（教务系统）按要求自行提交免修、学分兑换申请及相关材料，</w:t>
      </w:r>
      <w:bookmarkStart w:id="0" w:name="OLE_LINK1"/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具体要求如下：</w:t>
      </w:r>
    </w:p>
    <w:bookmarkEnd w:id="0"/>
    <w:p w14:paraId="7D07B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一、学生准备材料、系统填报时间及学院、教务处审核时间</w:t>
      </w:r>
    </w:p>
    <w:tbl>
      <w:tblPr>
        <w:tblStyle w:val="3"/>
        <w:tblW w:w="8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301"/>
        <w:gridCol w:w="2301"/>
        <w:gridCol w:w="2301"/>
      </w:tblGrid>
      <w:tr w14:paraId="2DC5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75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B737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0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申请类型</w:t>
            </w:r>
          </w:p>
          <w:p w14:paraId="3473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办理</w:t>
            </w:r>
          </w:p>
          <w:p w14:paraId="46E9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时间段</w:t>
            </w:r>
          </w:p>
        </w:tc>
        <w:tc>
          <w:tcPr>
            <w:tcW w:w="2301" w:type="dxa"/>
            <w:vAlign w:val="center"/>
          </w:tcPr>
          <w:p w14:paraId="2DCC0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学生准备材料及系统填报时间段</w:t>
            </w:r>
            <w:r>
              <w:rPr>
                <w:rFonts w:hint="eastAsia" w:ascii="仿宋_GB2312" w:hAnsi="仿宋" w:eastAsia="仿宋_GB2312" w:cs="仿宋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（请关注教务系统内的通知，如申请被驳回，需重新提交申请）</w:t>
            </w:r>
          </w:p>
        </w:tc>
        <w:tc>
          <w:tcPr>
            <w:tcW w:w="2301" w:type="dxa"/>
            <w:vAlign w:val="center"/>
          </w:tcPr>
          <w:p w14:paraId="6EE8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学院审核学生申请及支撑材料时间段</w:t>
            </w:r>
          </w:p>
        </w:tc>
        <w:tc>
          <w:tcPr>
            <w:tcW w:w="2301" w:type="dxa"/>
            <w:vAlign w:val="center"/>
          </w:tcPr>
          <w:p w14:paraId="7B8AF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教务处审核学生申请及支撑材料时间段</w:t>
            </w:r>
          </w:p>
        </w:tc>
      </w:tr>
      <w:tr w14:paraId="1066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275" w:type="dxa"/>
            <w:vAlign w:val="center"/>
          </w:tcPr>
          <w:p w14:paraId="4BDA8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免修、学分兑换</w:t>
            </w:r>
          </w:p>
        </w:tc>
        <w:tc>
          <w:tcPr>
            <w:tcW w:w="4602" w:type="dxa"/>
            <w:gridSpan w:val="2"/>
            <w:vAlign w:val="center"/>
          </w:tcPr>
          <w:p w14:paraId="06DA2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11月28日8:00至12月14日17:00</w:t>
            </w:r>
          </w:p>
        </w:tc>
        <w:tc>
          <w:tcPr>
            <w:tcW w:w="2301" w:type="dxa"/>
            <w:vAlign w:val="center"/>
          </w:tcPr>
          <w:p w14:paraId="12678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12月15日9:00至</w:t>
            </w:r>
          </w:p>
          <w:p w14:paraId="4F56D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12月24日17:00</w:t>
            </w:r>
          </w:p>
        </w:tc>
      </w:tr>
    </w:tbl>
    <w:p w14:paraId="7659B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Autospacing="0" w:line="500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二、学生提交申请及材料的具体要求</w:t>
      </w:r>
    </w:p>
    <w:p w14:paraId="7905C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请需办理免修、学分兑换的学生，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em w:val="dot"/>
          <w:lang w:val="en-US" w:eastAsia="zh-CN"/>
        </w:rPr>
        <w:t>自行在教务系统进行申报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em w:val="dot"/>
          <w:lang w:val="en-US" w:eastAsia="zh-CN"/>
        </w:rPr>
        <w:t>务必认真阅读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《贵州民族大学全日制普通本科课程修读管理规定》（附件1）、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《贵州民族大学普通全日制本科生教学课程学分互认管理办法》（附件2），并严格按照文件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要求提交申请并上传支撑材料。</w:t>
      </w:r>
    </w:p>
    <w:p w14:paraId="5F234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（一）免修</w:t>
      </w:r>
    </w:p>
    <w:p w14:paraId="6D139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1.按照《贵州民族大学普通全日制本科课程修读管理规定》要求，退役复学的学生，可申请免修公共体育、军事技能和军事理论等相关课程，成绩按85分记。</w:t>
      </w:r>
    </w:p>
    <w:p w14:paraId="25ABD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2.学生申请免修的申请书及支撑材料需整理为一个文档，文档命名方式为：本人姓名-学号-免修</w:t>
      </w:r>
      <w:r>
        <w:rPr>
          <w:rFonts w:hint="eastAsia" w:ascii="仿宋_GB2312" w:hAnsi="仿宋" w:eastAsia="仿宋_GB2312" w:cs="仿宋"/>
          <w:color w:val="FF0000"/>
          <w:sz w:val="32"/>
          <w:szCs w:val="32"/>
          <w:lang w:val="en-US" w:eastAsia="zh-CN"/>
        </w:rPr>
        <w:t>（材料要求详见附件1）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。</w:t>
      </w:r>
    </w:p>
    <w:p w14:paraId="4F016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（二）学分兑换</w:t>
      </w:r>
    </w:p>
    <w:p w14:paraId="766F8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根据《贵州民族大学普通全日制本科生教学课程学分互认管理办法》规定：</w:t>
      </w:r>
    </w:p>
    <w:p w14:paraId="25B89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（1）学生在校期间取得相关证书可申请兑换后续《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大学英语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大学日语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大学计算机基础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》课程学分，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成绩按85分记。</w:t>
      </w:r>
    </w:p>
    <w:p w14:paraId="2AADA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（2）学生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在预科阶段修读过：</w:t>
      </w:r>
    </w:p>
    <w:p w14:paraId="404A9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①《民族理论与政策》《中华民族共同体概论》课程，取得60分以上成绩的学生，可申请本科阶段《中华民族共同体概论》课程学分兑换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0517E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《贵州省生态文明教育》课程，取得60分以上成绩的学生，可申请本科阶段《贵州省生态文明教育》课程学分兑换；</w:t>
      </w:r>
    </w:p>
    <w:p w14:paraId="4557C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③《四史教育》课程，取得60分以上成绩的学生，可申请本科阶段《四史教育》课程学分兑换；</w:t>
      </w:r>
    </w:p>
    <w:p w14:paraId="72E23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本科阶段《中华民族共同体概论》《贵州省生态文明</w:t>
      </w:r>
      <w:bookmarkStart w:id="2" w:name="_GoBack"/>
      <w:bookmarkEnd w:id="2"/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教育》《四史教育》课程成绩皆按65分记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FF28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val="en-US" w:eastAsia="zh-CN"/>
        </w:rPr>
        <w:t>请注意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以上课程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需办理的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不是“免修”，是“学分兑换”。</w:t>
      </w:r>
    </w:p>
    <w:p w14:paraId="0EA58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2.学生申请学分兑换的支撑材料需整理为一个文档，文档命名方式为：本人姓名-学号-学分兑换</w:t>
      </w:r>
      <w:r>
        <w:rPr>
          <w:rFonts w:hint="eastAsia" w:ascii="仿宋_GB2312" w:hAnsi="仿宋" w:eastAsia="仿宋_GB2312" w:cs="仿宋"/>
          <w:color w:val="FF0000"/>
          <w:sz w:val="32"/>
          <w:szCs w:val="32"/>
          <w:lang w:val="en-US" w:eastAsia="zh-CN"/>
        </w:rPr>
        <w:t>（材料要求详见附件2）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。</w:t>
      </w:r>
    </w:p>
    <w:p w14:paraId="3B6B6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00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  <w:t>三、特别提示</w:t>
      </w:r>
    </w:p>
    <w:p w14:paraId="428B6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（一）学生须承诺教务系统填报内容和提供的支撑材料完全真实，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em w:val="dot"/>
          <w:lang w:val="en-US" w:eastAsia="zh-CN"/>
        </w:rPr>
        <w:t>如有弄虚作假将严肃处理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1231C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学生申请课程免修、学分兑换时，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务必选对学年学期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，如因操作失误导致成绩记入学年学期错误，会影响相应学年学期成绩、绩点的计算。</w:t>
      </w:r>
    </w:p>
    <w:p w14:paraId="7FC3D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因病或生理缺陷等原因不能随班上体育课的学生，不再办理免修，须按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em w:val="dot"/>
          <w:lang w:val="en-US" w:eastAsia="zh-CN"/>
        </w:rPr>
        <w:t>体育与健康学院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通知要求，申请参加体育康复保健班学习，成绩按学校相关文件要求记入。</w:t>
      </w:r>
    </w:p>
    <w:p w14:paraId="0AAF2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“退役免修”选项只限于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highlight w:val="none"/>
          <w:lang w:val="en-US" w:eastAsia="zh-CN"/>
        </w:rPr>
        <w:t>参军退役复学学生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提交免修申请使用。</w:t>
      </w:r>
    </w:p>
    <w:p w14:paraId="241D7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（五）学生需随时注意教务系统内的通知，如申请被驳回，需在时段内按规定流程重新提交申请。如错过本次办理时段，请待后续通知，再行提交申请。</w:t>
      </w:r>
    </w:p>
    <w:p w14:paraId="01A3A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学生根据办理类型，按时间段提交材料，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未进行系统申报不予办理，材料未按要求提交不予办理，逾期不予办理。</w:t>
      </w:r>
    </w:p>
    <w:p w14:paraId="12688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（七）请各学院教学工作负责人在时段内登录教务系统，严格按文件规定审核学生各类申请，不符合要求的申请需及时</w:t>
      </w:r>
      <w:bookmarkStart w:id="1" w:name="OLE_LINK2"/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驳回</w:t>
      </w:r>
      <w:bookmarkEnd w:id="1"/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lang w:val="en-US" w:eastAsia="zh-CN"/>
        </w:rPr>
        <w:t>超时未审核后续事宜不予办理。</w:t>
      </w:r>
    </w:p>
    <w:p w14:paraId="55FF1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500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四、其他</w:t>
      </w:r>
    </w:p>
    <w:p w14:paraId="0C9E0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特殊、突发情况及未尽事宜，请学院单独联系教务处教务科。</w:t>
      </w:r>
    </w:p>
    <w:p w14:paraId="46DCC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5FB034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77B8DF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18F6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righ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贵州民族大学教务处</w:t>
      </w:r>
    </w:p>
    <w:p w14:paraId="1B56E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             2025年11月27日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jBlZjQ2MjkwYTdlYWIzNTZjYjllNWExNmRjNWMifQ=="/>
  </w:docVars>
  <w:rsids>
    <w:rsidRoot w:val="43B34234"/>
    <w:rsid w:val="04EB042F"/>
    <w:rsid w:val="06B629B1"/>
    <w:rsid w:val="07DE36ED"/>
    <w:rsid w:val="0C8916BD"/>
    <w:rsid w:val="0D244E26"/>
    <w:rsid w:val="0F452E31"/>
    <w:rsid w:val="103C3414"/>
    <w:rsid w:val="107709B4"/>
    <w:rsid w:val="127E6D86"/>
    <w:rsid w:val="13520E82"/>
    <w:rsid w:val="135B0668"/>
    <w:rsid w:val="151B0684"/>
    <w:rsid w:val="153C4B18"/>
    <w:rsid w:val="156E37B5"/>
    <w:rsid w:val="15AF04A2"/>
    <w:rsid w:val="17082F11"/>
    <w:rsid w:val="1A222004"/>
    <w:rsid w:val="1C9E4D71"/>
    <w:rsid w:val="1E576DEE"/>
    <w:rsid w:val="22E05131"/>
    <w:rsid w:val="23563A9F"/>
    <w:rsid w:val="23EF6B26"/>
    <w:rsid w:val="26DB0CAD"/>
    <w:rsid w:val="27466FCE"/>
    <w:rsid w:val="285C501C"/>
    <w:rsid w:val="29F87144"/>
    <w:rsid w:val="2DF44523"/>
    <w:rsid w:val="2E3B5968"/>
    <w:rsid w:val="2EBB7FCD"/>
    <w:rsid w:val="2ECC5916"/>
    <w:rsid w:val="31C0486E"/>
    <w:rsid w:val="36325BC2"/>
    <w:rsid w:val="36E6434F"/>
    <w:rsid w:val="374D7FD9"/>
    <w:rsid w:val="3A8C7FE6"/>
    <w:rsid w:val="3E477D57"/>
    <w:rsid w:val="40974BC2"/>
    <w:rsid w:val="41BF676C"/>
    <w:rsid w:val="43B34234"/>
    <w:rsid w:val="44290050"/>
    <w:rsid w:val="464473C4"/>
    <w:rsid w:val="46AE6404"/>
    <w:rsid w:val="471C5CA4"/>
    <w:rsid w:val="47C0136E"/>
    <w:rsid w:val="4AAE7501"/>
    <w:rsid w:val="4F7911A5"/>
    <w:rsid w:val="4FDA5A03"/>
    <w:rsid w:val="53F00434"/>
    <w:rsid w:val="554F316F"/>
    <w:rsid w:val="558E6A6A"/>
    <w:rsid w:val="5BE72B9A"/>
    <w:rsid w:val="5C4D625A"/>
    <w:rsid w:val="5CA120BE"/>
    <w:rsid w:val="5E4713C4"/>
    <w:rsid w:val="5EF86A0B"/>
    <w:rsid w:val="5F385194"/>
    <w:rsid w:val="60115B40"/>
    <w:rsid w:val="60326BFF"/>
    <w:rsid w:val="604F7F59"/>
    <w:rsid w:val="64AA0FD5"/>
    <w:rsid w:val="67B11D5F"/>
    <w:rsid w:val="6E204AEB"/>
    <w:rsid w:val="6E53160D"/>
    <w:rsid w:val="6EC151A6"/>
    <w:rsid w:val="6FD32C38"/>
    <w:rsid w:val="707D0B1B"/>
    <w:rsid w:val="71F5212F"/>
    <w:rsid w:val="723E62F5"/>
    <w:rsid w:val="73176CF0"/>
    <w:rsid w:val="75802AC1"/>
    <w:rsid w:val="788B7544"/>
    <w:rsid w:val="78C20956"/>
    <w:rsid w:val="79A67472"/>
    <w:rsid w:val="7A205476"/>
    <w:rsid w:val="7BE0209F"/>
    <w:rsid w:val="7C9F1356"/>
    <w:rsid w:val="7DA44AE6"/>
    <w:rsid w:val="7E8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1375</Characters>
  <Lines>0</Lines>
  <Paragraphs>0</Paragraphs>
  <TotalTime>30</TotalTime>
  <ScaleCrop>false</ScaleCrop>
  <LinksUpToDate>false</LinksUpToDate>
  <CharactersWithSpaces>1409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2023-12-01T07:26:00Z</dcterms:created>
  <dc:creator>Three</dc:creator>
  <cp:lastModifiedBy>爱旭儿</cp:lastModifiedBy>
  <cp:lastPrinted>2024-09-10T08:07:00Z</cp:lastPrinted>
  <dcterms:modified xsi:type="dcterms:W3CDTF">2025-11-27T08:11:59Z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0E847B28C6F643E28345A024621E3B83_13</vt:lpwstr>
  </property>
  <property fmtid="{D5CDD505-2E9C-101B-9397-08002B2CF9AE}" pid="4" name="KSOTemplateDocerSaveRecord">
    <vt:lpwstr>eyJoZGlkIjoiYjAzZDhhMWE3OTIyMTZkYWZkNmRhNDlmYTNhYWIwYzkiLCJ1c2VySWQiOiI2NTAyNzk0OTkifQ==</vt:lpwstr>
  </property>
</Properties>
</file>