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B00" w:rsidRPr="00903B00" w:rsidRDefault="00903B00" w:rsidP="00903B00">
      <w:pPr>
        <w:spacing w:line="384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_Toc476856942"/>
      <w:r w:rsidRPr="00903B00">
        <w:rPr>
          <w:rFonts w:asciiTheme="majorEastAsia" w:eastAsiaTheme="majorEastAsia" w:hAnsiTheme="majorEastAsia"/>
          <w:b/>
          <w:sz w:val="44"/>
          <w:szCs w:val="44"/>
        </w:rPr>
        <w:t>贵州民族大学考场纪律</w:t>
      </w:r>
      <w:bookmarkEnd w:id="0"/>
    </w:p>
    <w:p w:rsidR="00903B00" w:rsidRPr="00B8595B" w:rsidRDefault="00903B00" w:rsidP="00903B00">
      <w:pPr>
        <w:spacing w:line="384" w:lineRule="auto"/>
        <w:rPr>
          <w:rFonts w:hint="eastAsia"/>
        </w:rPr>
      </w:pPr>
    </w:p>
    <w:p w:rsidR="00903B00" w:rsidRPr="00B8595B" w:rsidRDefault="00903B00" w:rsidP="00903B00">
      <w:pPr>
        <w:spacing w:line="384" w:lineRule="auto"/>
        <w:ind w:firstLine="482"/>
        <w:rPr>
          <w:rFonts w:ascii="仿宋" w:eastAsia="仿宋" w:hAnsi="仿宋"/>
          <w:sz w:val="24"/>
        </w:rPr>
      </w:pPr>
      <w:r w:rsidRPr="00B8595B">
        <w:rPr>
          <w:rFonts w:ascii="仿宋" w:eastAsia="仿宋" w:hAnsi="仿宋"/>
          <w:sz w:val="24"/>
        </w:rPr>
        <w:t>一、学生须携带有效证件（</w:t>
      </w:r>
      <w:r w:rsidR="00F0543C" w:rsidRPr="00B8595B">
        <w:rPr>
          <w:rFonts w:ascii="仿宋" w:eastAsia="仿宋" w:hAnsi="仿宋"/>
          <w:sz w:val="24"/>
        </w:rPr>
        <w:t>身份证、</w:t>
      </w:r>
      <w:r w:rsidRPr="00B8595B">
        <w:rPr>
          <w:rFonts w:ascii="仿宋" w:eastAsia="仿宋" w:hAnsi="仿宋"/>
          <w:sz w:val="24"/>
        </w:rPr>
        <w:t>学生证、考试证）提前</w:t>
      </w:r>
      <w:r w:rsidR="00832056">
        <w:rPr>
          <w:rFonts w:ascii="仿宋" w:eastAsia="仿宋" w:hAnsi="仿宋" w:hint="eastAsia"/>
          <w:sz w:val="24"/>
        </w:rPr>
        <w:t>1</w:t>
      </w:r>
      <w:r w:rsidR="00832056">
        <w:rPr>
          <w:rFonts w:ascii="仿宋" w:eastAsia="仿宋" w:hAnsi="仿宋"/>
          <w:sz w:val="24"/>
        </w:rPr>
        <w:t>0</w:t>
      </w:r>
      <w:r w:rsidRPr="00B8595B">
        <w:rPr>
          <w:rFonts w:ascii="仿宋" w:eastAsia="仿宋" w:hAnsi="仿宋"/>
          <w:sz w:val="24"/>
        </w:rPr>
        <w:t>分钟进入考场，不带有效证件者一律不准参加考试，迟到15分钟以上者不得进入考场，该考试作缺考处理。</w:t>
      </w:r>
    </w:p>
    <w:p w:rsidR="00903B00" w:rsidRPr="00B8595B" w:rsidRDefault="00903B00" w:rsidP="00903B00">
      <w:pPr>
        <w:spacing w:line="384" w:lineRule="auto"/>
        <w:ind w:firstLine="482"/>
        <w:rPr>
          <w:rFonts w:ascii="仿宋" w:eastAsia="仿宋" w:hAnsi="仿宋"/>
          <w:sz w:val="24"/>
        </w:rPr>
      </w:pPr>
      <w:r w:rsidRPr="00B8595B">
        <w:rPr>
          <w:rFonts w:ascii="仿宋" w:eastAsia="仿宋" w:hAnsi="仿宋"/>
          <w:sz w:val="24"/>
        </w:rPr>
        <w:t>二、按监考教师排定的座位入座，不得私自调动座位，学生入座后，须把证件置于桌面待查。</w:t>
      </w:r>
    </w:p>
    <w:p w:rsidR="00903B00" w:rsidRPr="00B8595B" w:rsidRDefault="00903B00" w:rsidP="00903B00">
      <w:pPr>
        <w:spacing w:line="384" w:lineRule="auto"/>
        <w:ind w:firstLine="482"/>
        <w:rPr>
          <w:rFonts w:ascii="仿宋" w:eastAsia="仿宋" w:hAnsi="仿宋"/>
          <w:sz w:val="24"/>
        </w:rPr>
      </w:pPr>
      <w:r w:rsidRPr="00B8595B">
        <w:rPr>
          <w:rFonts w:ascii="仿宋" w:eastAsia="仿宋" w:hAnsi="仿宋"/>
          <w:sz w:val="24"/>
        </w:rPr>
        <w:t>三、严禁携带手机、电子词典等电子存储工具进入考场。学生进考场后要清理座位及抽屉内的杂物，凡与考试无关的物品集中放在讲台上。考试用具不得擅自相互借用。考试一律使用由监考教师发给的草稿纸，不得使用自带的草稿纸或草稿本。</w:t>
      </w:r>
    </w:p>
    <w:p w:rsidR="00903B00" w:rsidRPr="00B8595B" w:rsidRDefault="00903B00" w:rsidP="00903B00">
      <w:pPr>
        <w:spacing w:line="384" w:lineRule="auto"/>
        <w:ind w:firstLine="482"/>
        <w:rPr>
          <w:rFonts w:ascii="仿宋" w:eastAsia="仿宋" w:hAnsi="仿宋"/>
          <w:sz w:val="24"/>
        </w:rPr>
      </w:pPr>
      <w:r w:rsidRPr="00B8595B">
        <w:rPr>
          <w:rFonts w:ascii="仿宋" w:eastAsia="仿宋" w:hAnsi="仿宋"/>
          <w:sz w:val="24"/>
        </w:rPr>
        <w:t>四、答题前应认真填写信息栏内的姓名、学号等学生信息，在规定的地方作答。如试题字迹不清，可举手询问，不得就题意发问。凡装订成册的试卷不得拆开。</w:t>
      </w:r>
    </w:p>
    <w:p w:rsidR="00903B00" w:rsidRPr="00B8595B" w:rsidRDefault="00F40253" w:rsidP="00903B00">
      <w:pPr>
        <w:spacing w:line="384" w:lineRule="auto"/>
        <w:ind w:firstLine="482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五、在考场内必须严格遵守考场纪律，保持安静，不得做与考试无关</w:t>
      </w:r>
      <w:r w:rsidR="00903B00" w:rsidRPr="00B8595B">
        <w:rPr>
          <w:rFonts w:ascii="仿宋" w:eastAsia="仿宋" w:hAnsi="仿宋"/>
          <w:sz w:val="24"/>
        </w:rPr>
        <w:t>的事情。</w:t>
      </w:r>
    </w:p>
    <w:p w:rsidR="00903B00" w:rsidRPr="00B8595B" w:rsidRDefault="00903B00" w:rsidP="00903B00">
      <w:pPr>
        <w:spacing w:line="384" w:lineRule="auto"/>
        <w:ind w:firstLine="482"/>
        <w:rPr>
          <w:rFonts w:ascii="仿宋" w:eastAsia="仿宋" w:hAnsi="仿宋"/>
          <w:sz w:val="24"/>
        </w:rPr>
      </w:pPr>
      <w:r w:rsidRPr="00B8595B">
        <w:rPr>
          <w:rFonts w:ascii="仿宋" w:eastAsia="仿宋" w:hAnsi="仿宋"/>
          <w:sz w:val="24"/>
        </w:rPr>
        <w:t>六、学生应独立完成考试，考试时不得交头接耳、旁窥、抄袭、夹带、传递纸条、打手势等方式传递信息，不得协助他人作弊。</w:t>
      </w:r>
    </w:p>
    <w:p w:rsidR="00903B00" w:rsidRPr="00B8595B" w:rsidRDefault="00903B00" w:rsidP="00903B00">
      <w:pPr>
        <w:spacing w:line="384" w:lineRule="auto"/>
        <w:ind w:firstLine="482"/>
        <w:rPr>
          <w:rFonts w:ascii="仿宋" w:eastAsia="仿宋" w:hAnsi="仿宋"/>
          <w:sz w:val="24"/>
        </w:rPr>
      </w:pPr>
      <w:r w:rsidRPr="00B8595B">
        <w:rPr>
          <w:rFonts w:ascii="仿宋" w:eastAsia="仿宋" w:hAnsi="仿宋"/>
          <w:sz w:val="24"/>
        </w:rPr>
        <w:t>七、考试中途须交卷方可离开考场，且不得返回考场继续考试。如有特殊情况，须经主、监考教师同意作特殊处理。</w:t>
      </w:r>
    </w:p>
    <w:p w:rsidR="00903B00" w:rsidRPr="00B8595B" w:rsidRDefault="00903B00" w:rsidP="00903B00">
      <w:pPr>
        <w:spacing w:line="384" w:lineRule="auto"/>
        <w:ind w:firstLine="482"/>
        <w:rPr>
          <w:rFonts w:ascii="仿宋" w:eastAsia="仿宋" w:hAnsi="仿宋"/>
          <w:sz w:val="24"/>
        </w:rPr>
      </w:pPr>
      <w:r w:rsidRPr="00B8595B">
        <w:rPr>
          <w:rFonts w:ascii="仿宋" w:eastAsia="仿宋" w:hAnsi="仿宋"/>
          <w:sz w:val="24"/>
        </w:rPr>
        <w:t>八、开考后45分钟后才可交卷离开考场。提前交卷的学生，须将试卷有文字的一面合拢叠好放在桌上，获监考教师同意后立即离开考场，不得在考场内或附近逗留、喧哗。</w:t>
      </w:r>
    </w:p>
    <w:p w:rsidR="00903B00" w:rsidRPr="00B8595B" w:rsidRDefault="00903B00" w:rsidP="00903B00">
      <w:pPr>
        <w:spacing w:line="384" w:lineRule="auto"/>
        <w:ind w:firstLine="482"/>
        <w:rPr>
          <w:rFonts w:ascii="仿宋" w:eastAsia="仿宋" w:hAnsi="仿宋"/>
          <w:sz w:val="24"/>
        </w:rPr>
      </w:pPr>
      <w:r w:rsidRPr="00B8595B">
        <w:rPr>
          <w:rFonts w:ascii="仿宋" w:eastAsia="仿宋" w:hAnsi="仿宋"/>
          <w:sz w:val="24"/>
        </w:rPr>
        <w:t>九、考试宣布结束时，学生要立即停止答卷，试卷整理好后将有文字的一面朝下放置桌面上，起立并立即迅速离开考场。不得以任何理由拖延交卷时间，否则，监考教师可以对情况记录和处理。</w:t>
      </w:r>
    </w:p>
    <w:p w:rsidR="008C521F" w:rsidRPr="00903B00" w:rsidRDefault="00903B00" w:rsidP="00903B00">
      <w:pPr>
        <w:spacing w:line="384" w:lineRule="auto"/>
        <w:ind w:firstLine="482"/>
        <w:rPr>
          <w:rFonts w:ascii="仿宋" w:eastAsia="仿宋" w:hAnsi="仿宋" w:hint="eastAsia"/>
          <w:sz w:val="24"/>
        </w:rPr>
      </w:pPr>
      <w:r w:rsidRPr="00B8595B">
        <w:rPr>
          <w:rFonts w:ascii="仿宋" w:eastAsia="仿宋" w:hAnsi="仿宋"/>
          <w:sz w:val="24"/>
        </w:rPr>
        <w:t>十、考生在考场内应服从监考教师的管理，监考教师有权对考场内发生的问题，按规定</w:t>
      </w:r>
      <w:r w:rsidR="00F40253">
        <w:rPr>
          <w:rFonts w:ascii="仿宋" w:eastAsia="仿宋" w:hAnsi="仿宋" w:hint="eastAsia"/>
          <w:sz w:val="24"/>
        </w:rPr>
        <w:t>做</w:t>
      </w:r>
      <w:r w:rsidRPr="00B8595B">
        <w:rPr>
          <w:rFonts w:ascii="仿宋" w:eastAsia="仿宋" w:hAnsi="仿宋"/>
          <w:sz w:val="24"/>
        </w:rPr>
        <w:t>出相应的处理。违反考试纪律和作弊的学生，必须作书面检查。学校将根据违纪作弊的情况、学生认识错误态度、情节轻重，严格按照《贵州民族大学全日制本科学生考试违纪、作弊处理办法》进行处理。</w:t>
      </w:r>
      <w:bookmarkStart w:id="1" w:name="_GoBack"/>
      <w:bookmarkEnd w:id="1"/>
    </w:p>
    <w:sectPr w:rsidR="008C521F" w:rsidRPr="00903B00" w:rsidSect="00903B00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C42" w:rsidRDefault="001B5C42" w:rsidP="00903B00">
      <w:r>
        <w:separator/>
      </w:r>
    </w:p>
  </w:endnote>
  <w:endnote w:type="continuationSeparator" w:id="0">
    <w:p w:rsidR="001B5C42" w:rsidRDefault="001B5C42" w:rsidP="00903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C42" w:rsidRDefault="001B5C42" w:rsidP="00903B00">
      <w:r>
        <w:separator/>
      </w:r>
    </w:p>
  </w:footnote>
  <w:footnote w:type="continuationSeparator" w:id="0">
    <w:p w:rsidR="001B5C42" w:rsidRDefault="001B5C42" w:rsidP="00903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C0240E"/>
    <w:multiLevelType w:val="multilevel"/>
    <w:tmpl w:val="D35AD214"/>
    <w:lvl w:ilvl="0">
      <w:start w:val="23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6"/>
      <w:numFmt w:val="decimal"/>
      <w:isLgl/>
      <w:lvlText w:val="%1.%2"/>
      <w:lvlJc w:val="left"/>
      <w:pPr>
        <w:ind w:left="756" w:hanging="7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75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6" w:hanging="7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1B"/>
    <w:rsid w:val="001B5C42"/>
    <w:rsid w:val="00832056"/>
    <w:rsid w:val="008C521F"/>
    <w:rsid w:val="00903B00"/>
    <w:rsid w:val="00F0543C"/>
    <w:rsid w:val="00F40253"/>
    <w:rsid w:val="00FA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0B7D6D-BC9A-448F-9F9C-5ACC17B0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B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903B00"/>
    <w:pPr>
      <w:keepNext/>
      <w:keepLines/>
      <w:spacing w:beforeLines="100" w:before="240" w:afterLines="100" w:after="240"/>
      <w:jc w:val="center"/>
      <w:outlineLvl w:val="1"/>
    </w:pPr>
    <w:rPr>
      <w:rFonts w:eastAsia="黑体"/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3B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3B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3B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3B0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03B00"/>
    <w:rPr>
      <w:rFonts w:ascii="Times New Roman" w:eastAsia="黑体" w:hAnsi="Times New Roman" w:cs="Times New Roman"/>
      <w:b/>
      <w:bCs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韩飞</dc:creator>
  <cp:keywords/>
  <dc:description/>
  <cp:lastModifiedBy>韩飞</cp:lastModifiedBy>
  <cp:revision>6</cp:revision>
  <dcterms:created xsi:type="dcterms:W3CDTF">2019-05-17T07:06:00Z</dcterms:created>
  <dcterms:modified xsi:type="dcterms:W3CDTF">2019-05-17T07:15:00Z</dcterms:modified>
</cp:coreProperties>
</file>